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D296" w14:textId="20799AF0"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Κυρίες και κύριοι,</w:t>
      </w:r>
    </w:p>
    <w:p w14:paraId="1D65B842" w14:textId="77777777"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Σήμερα τιμούμε ανθρώπους που με ευθύνη, σταθερότητα και βαθιά ανθρωπιά προσφέρουν σε παιδιά που έχουν ανάγκη από φροντίδα, ασφάλεια και οικογενειακή ζεστασιά.</w:t>
      </w:r>
    </w:p>
    <w:p w14:paraId="625A87E1" w14:textId="77777777"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Η αναδοχή και η τεκνοθεσία δεν είναι εύκολες επιλογές ούτε απλές πράξεις προσφοράς. Είναι μια καθημερινή δέσμευση που απαιτεί δύναμη, υπομονή, συνέπεια και αληθινή φροντίδα. Γι’ αυτό και η αξία τους είναι τόσο μεγάλη.</w:t>
      </w:r>
    </w:p>
    <w:p w14:paraId="461B9CA7" w14:textId="77777777"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Ως Πρόεδρος του Εθνικού Κέντρου Κοινωνικής Αλληλεγγύης, γνωρίζω πόσο σημαντικό είναι να βρίσκεται κάποιος σταθερά δίπλα σε ένα παιδί που έχει ανάγκη, με ευθύνη και αγάπη, χωρίς προσδοκία αναγνώρισης. Αυτό κάνετε εσείς κάθε ημέρα.</w:t>
      </w:r>
    </w:p>
    <w:p w14:paraId="2C558B4F" w14:textId="77777777"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Το Κέντρο Κοινωνικής Πρόνοιας Περιφέρειας Ανατολικής Μακεδονίας και Θράκης σας τιμά σήμερα για τη στάση ζωής και την προσφορά σας. Γιατί η αλληλεγγύη φαίνεται στις πράξεις, στη διάρκεια και στην έμπρακτη στήριξη των πιο ευάλωτων παιδιών.</w:t>
      </w:r>
    </w:p>
    <w:p w14:paraId="68CE2AF7" w14:textId="77777777"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Η αναδοχή και η τεκνοθεσία δεν στηρίζονται μόνο στην αγάπη, αλλά και στη γνώση, στην προετοιμασία και στη συνεχή υποστήριξη των ανθρώπων που αναλαμβάνουν αυτόν τον σημαντικό ρόλο. Γι’ αυτό και η εκπαίδευση, η ενημέρωση και η συνεργασία όλων των φορέων αποτελούν βασική προτεραιότητα.</w:t>
      </w:r>
    </w:p>
    <w:p w14:paraId="48533AB1" w14:textId="77777777"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Το ΕΚΚΑ, μέσα από τον θεσμικό και συντονιστικό του ρόλο, παραμένει σταθερά προσανατολισμένο στην ενίσχυση των θεσμών της αναδοχής και της τεκνοθεσίας, με στόχο κάθε παιδί να μεγαλώνει σε ένα ασφαλές, υποστηρικτικό και σταθερό οικογενειακό περιβάλλον.</w:t>
      </w:r>
    </w:p>
    <w:p w14:paraId="7F30466D" w14:textId="77777777" w:rsid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 xml:space="preserve">Σας ευχαριστούμε θερμά για όσα προσφέρετε. Η Πολιτεία έχει χρέος να στηρίζει διαρκώς και ουσιαστικά τον θεσμό της αναδοχής και της τεκνοθεσίας, προς όφελος των παιδιών και των ανθρώπων που στέκονται δίπλα </w:t>
      </w:r>
      <w:r>
        <w:rPr>
          <w:rFonts w:ascii="Times New Roman" w:eastAsia="Times New Roman" w:hAnsi="Times New Roman" w:cs="Times New Roman"/>
          <w:sz w:val="28"/>
          <w:szCs w:val="28"/>
          <w:lang w:eastAsia="el-GR"/>
        </w:rPr>
        <w:t>τους.</w:t>
      </w:r>
    </w:p>
    <w:p w14:paraId="54E6DCED" w14:textId="66F5CFC2" w:rsidR="000319D6" w:rsidRPr="000319D6" w:rsidRDefault="000319D6" w:rsidP="000319D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0319D6">
        <w:rPr>
          <w:rFonts w:ascii="Times New Roman" w:eastAsia="Times New Roman" w:hAnsi="Times New Roman" w:cs="Times New Roman"/>
          <w:sz w:val="28"/>
          <w:szCs w:val="28"/>
          <w:lang w:eastAsia="el-GR"/>
        </w:rPr>
        <w:t>Ιδιαίτερη αναγνώριση αξίζει στις γυναίκες που έγιναν μητέρες μέσα από την αγκαλιά και την προσφορά της αναδοχής, αλλά και σε όλους όσοι στηρίζουν καθημερινά παιδιά που χρειάζονται μια σταθερή και ασφαλή οικογένεια.</w:t>
      </w:r>
    </w:p>
    <w:p w14:paraId="2BF2FFF1" w14:textId="1CFA57F1" w:rsidR="00F10282" w:rsidRDefault="00EB7A3D">
      <w:pPr>
        <w:rPr>
          <w:sz w:val="24"/>
          <w:szCs w:val="24"/>
        </w:rPr>
      </w:pPr>
      <w:r>
        <w:rPr>
          <w:sz w:val="24"/>
          <w:szCs w:val="24"/>
        </w:rPr>
        <w:t>Με Ιδιαίτερη Εκτίμηση</w:t>
      </w:r>
    </w:p>
    <w:p w14:paraId="33EAEDA1" w14:textId="77777777" w:rsidR="00EB7A3D" w:rsidRDefault="00EB7A3D" w:rsidP="00EB7A3D">
      <w:pPr>
        <w:spacing w:after="0"/>
        <w:rPr>
          <w:sz w:val="24"/>
          <w:szCs w:val="24"/>
        </w:rPr>
      </w:pPr>
      <w:r>
        <w:rPr>
          <w:sz w:val="24"/>
          <w:szCs w:val="24"/>
        </w:rPr>
        <w:t xml:space="preserve">Άρτεμις Δεδούλη </w:t>
      </w:r>
    </w:p>
    <w:p w14:paraId="4B0C7F22" w14:textId="1D4D2757" w:rsidR="00EB7A3D" w:rsidRDefault="00EB7A3D" w:rsidP="00EB7A3D">
      <w:pPr>
        <w:spacing w:after="0"/>
        <w:rPr>
          <w:sz w:val="24"/>
          <w:szCs w:val="24"/>
        </w:rPr>
      </w:pPr>
      <w:r>
        <w:rPr>
          <w:sz w:val="24"/>
          <w:szCs w:val="24"/>
        </w:rPr>
        <w:t>Πρόεδρος ΕΚΚΑ</w:t>
      </w:r>
    </w:p>
    <w:p w14:paraId="4F5DC1B3" w14:textId="77777777" w:rsidR="00EB7A3D" w:rsidRPr="000319D6" w:rsidRDefault="00EB7A3D" w:rsidP="00EB7A3D">
      <w:pPr>
        <w:spacing w:after="0"/>
        <w:rPr>
          <w:sz w:val="24"/>
          <w:szCs w:val="24"/>
        </w:rPr>
      </w:pPr>
    </w:p>
    <w:sectPr w:rsidR="00EB7A3D" w:rsidRPr="000319D6" w:rsidSect="000319D6">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D6"/>
    <w:rsid w:val="000319D6"/>
    <w:rsid w:val="001C5568"/>
    <w:rsid w:val="002D05E7"/>
    <w:rsid w:val="004716A6"/>
    <w:rsid w:val="005A21BD"/>
    <w:rsid w:val="00666FD2"/>
    <w:rsid w:val="0082369E"/>
    <w:rsid w:val="00C37A24"/>
    <w:rsid w:val="00C9348F"/>
    <w:rsid w:val="00CA1BCF"/>
    <w:rsid w:val="00D54D9A"/>
    <w:rsid w:val="00EB7A3D"/>
    <w:rsid w:val="00F10282"/>
    <w:rsid w:val="00F23F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C30C"/>
  <w15:chartTrackingRefBased/>
  <w15:docId w15:val="{82E311B8-FFEF-4117-BBD2-9977FE67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17562">
      <w:bodyDiv w:val="1"/>
      <w:marLeft w:val="0"/>
      <w:marRight w:val="0"/>
      <w:marTop w:val="0"/>
      <w:marBottom w:val="0"/>
      <w:divBdr>
        <w:top w:val="none" w:sz="0" w:space="0" w:color="auto"/>
        <w:left w:val="none" w:sz="0" w:space="0" w:color="auto"/>
        <w:bottom w:val="none" w:sz="0" w:space="0" w:color="auto"/>
        <w:right w:val="none" w:sz="0" w:space="0" w:color="auto"/>
      </w:divBdr>
      <w:divsChild>
        <w:div w:id="1640039940">
          <w:marLeft w:val="0"/>
          <w:marRight w:val="0"/>
          <w:marTop w:val="0"/>
          <w:marBottom w:val="0"/>
          <w:divBdr>
            <w:top w:val="none" w:sz="0" w:space="0" w:color="auto"/>
            <w:left w:val="none" w:sz="0" w:space="0" w:color="auto"/>
            <w:bottom w:val="none" w:sz="0" w:space="0" w:color="auto"/>
            <w:right w:val="none" w:sz="0" w:space="0" w:color="auto"/>
          </w:divBdr>
          <w:divsChild>
            <w:div w:id="1905987881">
              <w:marLeft w:val="0"/>
              <w:marRight w:val="0"/>
              <w:marTop w:val="0"/>
              <w:marBottom w:val="0"/>
              <w:divBdr>
                <w:top w:val="none" w:sz="0" w:space="0" w:color="auto"/>
                <w:left w:val="none" w:sz="0" w:space="0" w:color="auto"/>
                <w:bottom w:val="none" w:sz="0" w:space="0" w:color="auto"/>
                <w:right w:val="none" w:sz="0" w:space="0" w:color="auto"/>
              </w:divBdr>
              <w:divsChild>
                <w:div w:id="1783499836">
                  <w:marLeft w:val="0"/>
                  <w:marRight w:val="0"/>
                  <w:marTop w:val="0"/>
                  <w:marBottom w:val="0"/>
                  <w:divBdr>
                    <w:top w:val="none" w:sz="0" w:space="0" w:color="auto"/>
                    <w:left w:val="none" w:sz="0" w:space="0" w:color="auto"/>
                    <w:bottom w:val="none" w:sz="0" w:space="0" w:color="auto"/>
                    <w:right w:val="none" w:sz="0" w:space="0" w:color="auto"/>
                  </w:divBdr>
                  <w:divsChild>
                    <w:div w:id="63535235">
                      <w:marLeft w:val="0"/>
                      <w:marRight w:val="0"/>
                      <w:marTop w:val="0"/>
                      <w:marBottom w:val="0"/>
                      <w:divBdr>
                        <w:top w:val="none" w:sz="0" w:space="0" w:color="auto"/>
                        <w:left w:val="none" w:sz="0" w:space="0" w:color="auto"/>
                        <w:bottom w:val="none" w:sz="0" w:space="0" w:color="auto"/>
                        <w:right w:val="none" w:sz="0" w:space="0" w:color="auto"/>
                      </w:divBdr>
                      <w:divsChild>
                        <w:div w:id="829171364">
                          <w:marLeft w:val="0"/>
                          <w:marRight w:val="0"/>
                          <w:marTop w:val="0"/>
                          <w:marBottom w:val="0"/>
                          <w:divBdr>
                            <w:top w:val="none" w:sz="0" w:space="0" w:color="auto"/>
                            <w:left w:val="none" w:sz="0" w:space="0" w:color="auto"/>
                            <w:bottom w:val="none" w:sz="0" w:space="0" w:color="auto"/>
                            <w:right w:val="none" w:sz="0" w:space="0" w:color="auto"/>
                          </w:divBdr>
                          <w:divsChild>
                            <w:div w:id="1633100583">
                              <w:marLeft w:val="0"/>
                              <w:marRight w:val="0"/>
                              <w:marTop w:val="0"/>
                              <w:marBottom w:val="0"/>
                              <w:divBdr>
                                <w:top w:val="none" w:sz="0" w:space="0" w:color="auto"/>
                                <w:left w:val="none" w:sz="0" w:space="0" w:color="auto"/>
                                <w:bottom w:val="none" w:sz="0" w:space="0" w:color="auto"/>
                                <w:right w:val="none" w:sz="0" w:space="0" w:color="auto"/>
                              </w:divBdr>
                              <w:divsChild>
                                <w:div w:id="10371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95449">
          <w:marLeft w:val="0"/>
          <w:marRight w:val="0"/>
          <w:marTop w:val="0"/>
          <w:marBottom w:val="0"/>
          <w:divBdr>
            <w:top w:val="none" w:sz="0" w:space="0" w:color="auto"/>
            <w:left w:val="none" w:sz="0" w:space="0" w:color="auto"/>
            <w:bottom w:val="none" w:sz="0" w:space="0" w:color="auto"/>
            <w:right w:val="none" w:sz="0" w:space="0" w:color="auto"/>
          </w:divBdr>
          <w:divsChild>
            <w:div w:id="1898280918">
              <w:marLeft w:val="0"/>
              <w:marRight w:val="0"/>
              <w:marTop w:val="0"/>
              <w:marBottom w:val="0"/>
              <w:divBdr>
                <w:top w:val="none" w:sz="0" w:space="0" w:color="auto"/>
                <w:left w:val="none" w:sz="0" w:space="0" w:color="auto"/>
                <w:bottom w:val="none" w:sz="0" w:space="0" w:color="auto"/>
                <w:right w:val="none" w:sz="0" w:space="0" w:color="auto"/>
              </w:divBdr>
              <w:divsChild>
                <w:div w:id="20595136">
                  <w:marLeft w:val="0"/>
                  <w:marRight w:val="0"/>
                  <w:marTop w:val="0"/>
                  <w:marBottom w:val="0"/>
                  <w:divBdr>
                    <w:top w:val="none" w:sz="0" w:space="0" w:color="auto"/>
                    <w:left w:val="none" w:sz="0" w:space="0" w:color="auto"/>
                    <w:bottom w:val="none" w:sz="0" w:space="0" w:color="auto"/>
                    <w:right w:val="none" w:sz="0" w:space="0" w:color="auto"/>
                  </w:divBdr>
                  <w:divsChild>
                    <w:div w:id="384261894">
                      <w:marLeft w:val="0"/>
                      <w:marRight w:val="0"/>
                      <w:marTop w:val="0"/>
                      <w:marBottom w:val="0"/>
                      <w:divBdr>
                        <w:top w:val="none" w:sz="0" w:space="0" w:color="auto"/>
                        <w:left w:val="none" w:sz="0" w:space="0" w:color="auto"/>
                        <w:bottom w:val="none" w:sz="0" w:space="0" w:color="auto"/>
                        <w:right w:val="none" w:sz="0" w:space="0" w:color="auto"/>
                      </w:divBdr>
                      <w:divsChild>
                        <w:div w:id="1609922826">
                          <w:marLeft w:val="0"/>
                          <w:marRight w:val="0"/>
                          <w:marTop w:val="0"/>
                          <w:marBottom w:val="0"/>
                          <w:divBdr>
                            <w:top w:val="none" w:sz="0" w:space="0" w:color="auto"/>
                            <w:left w:val="none" w:sz="0" w:space="0" w:color="auto"/>
                            <w:bottom w:val="none" w:sz="0" w:space="0" w:color="auto"/>
                            <w:right w:val="none" w:sz="0" w:space="0" w:color="auto"/>
                          </w:divBdr>
                          <w:divsChild>
                            <w:div w:id="150682811">
                              <w:marLeft w:val="0"/>
                              <w:marRight w:val="0"/>
                              <w:marTop w:val="0"/>
                              <w:marBottom w:val="0"/>
                              <w:divBdr>
                                <w:top w:val="none" w:sz="0" w:space="0" w:color="auto"/>
                                <w:left w:val="none" w:sz="0" w:space="0" w:color="auto"/>
                                <w:bottom w:val="none" w:sz="0" w:space="0" w:color="auto"/>
                                <w:right w:val="none" w:sz="0" w:space="0" w:color="auto"/>
                              </w:divBdr>
                              <w:divsChild>
                                <w:div w:id="1342975563">
                                  <w:marLeft w:val="0"/>
                                  <w:marRight w:val="0"/>
                                  <w:marTop w:val="0"/>
                                  <w:marBottom w:val="0"/>
                                  <w:divBdr>
                                    <w:top w:val="none" w:sz="0" w:space="0" w:color="auto"/>
                                    <w:left w:val="none" w:sz="0" w:space="0" w:color="auto"/>
                                    <w:bottom w:val="none" w:sz="0" w:space="0" w:color="auto"/>
                                    <w:right w:val="none" w:sz="0" w:space="0" w:color="auto"/>
                                  </w:divBdr>
                                  <w:divsChild>
                                    <w:div w:id="1436824548">
                                      <w:marLeft w:val="0"/>
                                      <w:marRight w:val="0"/>
                                      <w:marTop w:val="0"/>
                                      <w:marBottom w:val="0"/>
                                      <w:divBdr>
                                        <w:top w:val="none" w:sz="0" w:space="0" w:color="auto"/>
                                        <w:left w:val="none" w:sz="0" w:space="0" w:color="auto"/>
                                        <w:bottom w:val="none" w:sz="0" w:space="0" w:color="auto"/>
                                        <w:right w:val="none" w:sz="0" w:space="0" w:color="auto"/>
                                      </w:divBdr>
                                      <w:divsChild>
                                        <w:div w:id="15732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1586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artdedouli</dc:creator>
  <cp:keywords/>
  <dc:description/>
  <cp:lastModifiedBy>Γ. ΜΑΝΘΟΥ</cp:lastModifiedBy>
  <cp:revision>2</cp:revision>
  <dcterms:created xsi:type="dcterms:W3CDTF">2026-05-09T15:33:00Z</dcterms:created>
  <dcterms:modified xsi:type="dcterms:W3CDTF">2026-05-15T19:33:00Z</dcterms:modified>
</cp:coreProperties>
</file>